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FF249" w14:textId="77777777" w:rsidR="0021522A" w:rsidRPr="0061792B" w:rsidRDefault="0021522A" w:rsidP="0021522A">
      <w:pPr>
        <w:bidi/>
        <w:rPr>
          <w:rFonts w:ascii="Dubai Light" w:hAnsi="Dubai Light" w:cs="Dubai Light"/>
          <w:b/>
          <w:bCs/>
          <w:sz w:val="28"/>
          <w:szCs w:val="28"/>
        </w:rPr>
      </w:pPr>
      <w:r w:rsidRPr="0061792B">
        <w:rPr>
          <w:rFonts w:ascii="Dubai Light" w:hAnsi="Dubai Light" w:cs="Dubai Light"/>
          <w:b/>
          <w:bCs/>
          <w:sz w:val="28"/>
          <w:szCs w:val="28"/>
          <w:rtl/>
        </w:rPr>
        <w:t>چک‌لیست تخصصی سازنده قبل از امضای قرارداد مشارکت در ساخت</w:t>
      </w:r>
    </w:p>
    <w:p w14:paraId="131E7ECA" w14:textId="77777777" w:rsidR="0021522A" w:rsidRPr="0061792B" w:rsidRDefault="0021522A" w:rsidP="0021522A">
      <w:pPr>
        <w:bidi/>
        <w:rPr>
          <w:rFonts w:ascii="Dubai Light" w:hAnsi="Dubai Light" w:cs="Dubai Light"/>
          <w:sz w:val="28"/>
          <w:szCs w:val="28"/>
        </w:rPr>
      </w:pPr>
      <w:r w:rsidRPr="0061792B">
        <w:rPr>
          <w:rFonts w:ascii="Segoe UI Symbol" w:hAnsi="Segoe UI Symbol" w:cs="Segoe UI Symbol"/>
          <w:sz w:val="28"/>
          <w:szCs w:val="28"/>
        </w:rPr>
        <w:t>☐</w:t>
      </w:r>
      <w:r w:rsidRPr="0061792B">
        <w:rPr>
          <w:rFonts w:ascii="Dubai Light" w:hAnsi="Dubai Light" w:cs="Dubai Light"/>
          <w:sz w:val="28"/>
          <w:szCs w:val="28"/>
        </w:rPr>
        <w:t xml:space="preserve"> </w:t>
      </w:r>
      <w:r w:rsidRPr="0061792B">
        <w:rPr>
          <w:rFonts w:ascii="Dubai Light" w:hAnsi="Dubai Light" w:cs="Dubai Light"/>
          <w:sz w:val="28"/>
          <w:szCs w:val="28"/>
          <w:rtl/>
        </w:rPr>
        <w:t>بررسی فنی اولیه ملک</w:t>
      </w:r>
      <w:r w:rsidRPr="0061792B">
        <w:rPr>
          <w:rFonts w:ascii="Dubai Light" w:hAnsi="Dubai Light" w:cs="Dubai Light"/>
          <w:sz w:val="28"/>
          <w:szCs w:val="28"/>
        </w:rPr>
        <w:br/>
      </w:r>
      <w:r w:rsidRPr="0061792B">
        <w:rPr>
          <w:rFonts w:ascii="Segoe UI Symbol" w:hAnsi="Segoe UI Symbol" w:cs="Segoe UI Symbol"/>
          <w:sz w:val="28"/>
          <w:szCs w:val="28"/>
        </w:rPr>
        <w:t>☐</w:t>
      </w:r>
      <w:r w:rsidRPr="0061792B">
        <w:rPr>
          <w:rFonts w:ascii="Dubai Light" w:hAnsi="Dubai Light" w:cs="Dubai Light"/>
          <w:sz w:val="28"/>
          <w:szCs w:val="28"/>
        </w:rPr>
        <w:t xml:space="preserve"> </w:t>
      </w:r>
      <w:r w:rsidRPr="0061792B">
        <w:rPr>
          <w:rFonts w:ascii="Dubai Light" w:hAnsi="Dubai Light" w:cs="Dubai Light"/>
          <w:sz w:val="28"/>
          <w:szCs w:val="28"/>
          <w:rtl/>
        </w:rPr>
        <w:t>تحلیل وضعیت خاک و بستر زمین</w:t>
      </w:r>
      <w:r w:rsidRPr="0061792B">
        <w:rPr>
          <w:rFonts w:ascii="Dubai Light" w:hAnsi="Dubai Light" w:cs="Dubai Light"/>
          <w:sz w:val="28"/>
          <w:szCs w:val="28"/>
        </w:rPr>
        <w:br/>
      </w:r>
      <w:r w:rsidRPr="0061792B">
        <w:rPr>
          <w:rFonts w:ascii="Segoe UI Symbol" w:hAnsi="Segoe UI Symbol" w:cs="Segoe UI Symbol"/>
          <w:sz w:val="28"/>
          <w:szCs w:val="28"/>
        </w:rPr>
        <w:t>☐</w:t>
      </w:r>
      <w:r w:rsidRPr="0061792B">
        <w:rPr>
          <w:rFonts w:ascii="Dubai Light" w:hAnsi="Dubai Light" w:cs="Dubai Light"/>
          <w:sz w:val="28"/>
          <w:szCs w:val="28"/>
        </w:rPr>
        <w:t xml:space="preserve"> </w:t>
      </w:r>
      <w:r w:rsidRPr="0061792B">
        <w:rPr>
          <w:rFonts w:ascii="Dubai Light" w:hAnsi="Dubai Light" w:cs="Dubai Light"/>
          <w:sz w:val="28"/>
          <w:szCs w:val="28"/>
          <w:rtl/>
        </w:rPr>
        <w:t>تطبیق ملک با ضوابط شهرداری</w:t>
      </w:r>
      <w:r w:rsidRPr="0061792B">
        <w:rPr>
          <w:rFonts w:ascii="Dubai Light" w:hAnsi="Dubai Light" w:cs="Dubai Light"/>
          <w:sz w:val="28"/>
          <w:szCs w:val="28"/>
        </w:rPr>
        <w:br/>
      </w:r>
      <w:r w:rsidRPr="0061792B">
        <w:rPr>
          <w:rFonts w:ascii="Segoe UI Symbol" w:hAnsi="Segoe UI Symbol" w:cs="Segoe UI Symbol"/>
          <w:sz w:val="28"/>
          <w:szCs w:val="28"/>
        </w:rPr>
        <w:t>☐</w:t>
      </w:r>
      <w:r w:rsidRPr="0061792B">
        <w:rPr>
          <w:rFonts w:ascii="Dubai Light" w:hAnsi="Dubai Light" w:cs="Dubai Light"/>
          <w:sz w:val="28"/>
          <w:szCs w:val="28"/>
        </w:rPr>
        <w:t xml:space="preserve"> </w:t>
      </w:r>
      <w:r w:rsidRPr="0061792B">
        <w:rPr>
          <w:rFonts w:ascii="Dubai Light" w:hAnsi="Dubai Light" w:cs="Dubai Light"/>
          <w:sz w:val="28"/>
          <w:szCs w:val="28"/>
          <w:rtl/>
        </w:rPr>
        <w:t>بررسی تراکم و سطح اشغال مجاز</w:t>
      </w:r>
    </w:p>
    <w:p w14:paraId="13F2BB91" w14:textId="77777777" w:rsidR="0021522A" w:rsidRPr="0061792B" w:rsidRDefault="0021522A" w:rsidP="0021522A">
      <w:pPr>
        <w:bidi/>
        <w:rPr>
          <w:rFonts w:ascii="Dubai Light" w:hAnsi="Dubai Light" w:cs="Dubai Light"/>
          <w:sz w:val="28"/>
          <w:szCs w:val="28"/>
        </w:rPr>
      </w:pPr>
      <w:r w:rsidRPr="0061792B">
        <w:rPr>
          <w:rFonts w:ascii="Segoe UI Symbol" w:hAnsi="Segoe UI Symbol" w:cs="Segoe UI Symbol"/>
          <w:sz w:val="28"/>
          <w:szCs w:val="28"/>
        </w:rPr>
        <w:t>☐</w:t>
      </w:r>
      <w:r w:rsidRPr="0061792B">
        <w:rPr>
          <w:rFonts w:ascii="Dubai Light" w:hAnsi="Dubai Light" w:cs="Dubai Light"/>
          <w:sz w:val="28"/>
          <w:szCs w:val="28"/>
        </w:rPr>
        <w:t xml:space="preserve"> </w:t>
      </w:r>
      <w:r w:rsidRPr="0061792B">
        <w:rPr>
          <w:rFonts w:ascii="Dubai Light" w:hAnsi="Dubai Light" w:cs="Dubai Light"/>
          <w:sz w:val="28"/>
          <w:szCs w:val="28"/>
          <w:rtl/>
        </w:rPr>
        <w:t>شفاف‌سازی تعهدات اجرایی سازنده</w:t>
      </w:r>
      <w:r w:rsidRPr="0061792B">
        <w:rPr>
          <w:rFonts w:ascii="Dubai Light" w:hAnsi="Dubai Light" w:cs="Dubai Light"/>
          <w:sz w:val="28"/>
          <w:szCs w:val="28"/>
        </w:rPr>
        <w:br/>
      </w:r>
      <w:r w:rsidRPr="0061792B">
        <w:rPr>
          <w:rFonts w:ascii="Segoe UI Symbol" w:hAnsi="Segoe UI Symbol" w:cs="Segoe UI Symbol"/>
          <w:sz w:val="28"/>
          <w:szCs w:val="28"/>
        </w:rPr>
        <w:t>☐</w:t>
      </w:r>
      <w:r w:rsidRPr="0061792B">
        <w:rPr>
          <w:rFonts w:ascii="Dubai Light" w:hAnsi="Dubai Light" w:cs="Dubai Light"/>
          <w:sz w:val="28"/>
          <w:szCs w:val="28"/>
        </w:rPr>
        <w:t xml:space="preserve"> </w:t>
      </w:r>
      <w:r w:rsidRPr="0061792B">
        <w:rPr>
          <w:rFonts w:ascii="Dubai Light" w:hAnsi="Dubai Light" w:cs="Dubai Light"/>
          <w:sz w:val="28"/>
          <w:szCs w:val="28"/>
          <w:rtl/>
        </w:rPr>
        <w:t>بررسی دقیق تعهدات مالی</w:t>
      </w:r>
      <w:r w:rsidRPr="0061792B">
        <w:rPr>
          <w:rFonts w:ascii="Dubai Light" w:hAnsi="Dubai Light" w:cs="Dubai Light"/>
          <w:sz w:val="28"/>
          <w:szCs w:val="28"/>
        </w:rPr>
        <w:br/>
      </w:r>
      <w:r w:rsidRPr="0061792B">
        <w:rPr>
          <w:rFonts w:ascii="Segoe UI Symbol" w:hAnsi="Segoe UI Symbol" w:cs="Segoe UI Symbol"/>
          <w:sz w:val="28"/>
          <w:szCs w:val="28"/>
        </w:rPr>
        <w:t>☐</w:t>
      </w:r>
      <w:r w:rsidRPr="0061792B">
        <w:rPr>
          <w:rFonts w:ascii="Dubai Light" w:hAnsi="Dubai Light" w:cs="Dubai Light"/>
          <w:sz w:val="28"/>
          <w:szCs w:val="28"/>
        </w:rPr>
        <w:t xml:space="preserve"> </w:t>
      </w:r>
      <w:r w:rsidRPr="0061792B">
        <w:rPr>
          <w:rFonts w:ascii="Dubai Light" w:hAnsi="Dubai Light" w:cs="Dubai Light"/>
          <w:sz w:val="28"/>
          <w:szCs w:val="28"/>
          <w:rtl/>
        </w:rPr>
        <w:t>تنظیم برنامه زمان‌بندی واقع‌بینانه</w:t>
      </w:r>
    </w:p>
    <w:p w14:paraId="621260C9" w14:textId="77777777" w:rsidR="0021522A" w:rsidRPr="0061792B" w:rsidRDefault="0021522A" w:rsidP="0021522A">
      <w:pPr>
        <w:bidi/>
        <w:rPr>
          <w:rFonts w:ascii="Dubai Light" w:hAnsi="Dubai Light" w:cs="Dubai Light"/>
          <w:sz w:val="28"/>
          <w:szCs w:val="28"/>
        </w:rPr>
      </w:pPr>
      <w:r w:rsidRPr="0061792B">
        <w:rPr>
          <w:rFonts w:ascii="Segoe UI Symbol" w:hAnsi="Segoe UI Symbol" w:cs="Segoe UI Symbol"/>
          <w:sz w:val="28"/>
          <w:szCs w:val="28"/>
        </w:rPr>
        <w:t>☐</w:t>
      </w:r>
      <w:r w:rsidRPr="0061792B">
        <w:rPr>
          <w:rFonts w:ascii="Dubai Light" w:hAnsi="Dubai Light" w:cs="Dubai Light"/>
          <w:sz w:val="28"/>
          <w:szCs w:val="28"/>
        </w:rPr>
        <w:t xml:space="preserve"> </w:t>
      </w:r>
      <w:r w:rsidRPr="0061792B">
        <w:rPr>
          <w:rFonts w:ascii="Dubai Light" w:hAnsi="Dubai Light" w:cs="Dubai Light"/>
          <w:sz w:val="28"/>
          <w:szCs w:val="28"/>
          <w:rtl/>
        </w:rPr>
        <w:t>برآورد واقعی هزینه‌های ساخت</w:t>
      </w:r>
      <w:r w:rsidRPr="0061792B">
        <w:rPr>
          <w:rFonts w:ascii="Dubai Light" w:hAnsi="Dubai Light" w:cs="Dubai Light"/>
          <w:sz w:val="28"/>
          <w:szCs w:val="28"/>
        </w:rPr>
        <w:br/>
      </w:r>
      <w:r w:rsidRPr="0061792B">
        <w:rPr>
          <w:rFonts w:ascii="Segoe UI Symbol" w:hAnsi="Segoe UI Symbol" w:cs="Segoe UI Symbol"/>
          <w:sz w:val="28"/>
          <w:szCs w:val="28"/>
        </w:rPr>
        <w:t>☐</w:t>
      </w:r>
      <w:r w:rsidRPr="0061792B">
        <w:rPr>
          <w:rFonts w:ascii="Dubai Light" w:hAnsi="Dubai Light" w:cs="Dubai Light"/>
          <w:sz w:val="28"/>
          <w:szCs w:val="28"/>
        </w:rPr>
        <w:t xml:space="preserve"> </w:t>
      </w:r>
      <w:r w:rsidRPr="0061792B">
        <w:rPr>
          <w:rFonts w:ascii="Dubai Light" w:hAnsi="Dubai Light" w:cs="Dubai Light"/>
          <w:sz w:val="28"/>
          <w:szCs w:val="28"/>
          <w:rtl/>
        </w:rPr>
        <w:t>تحلیل توان تأمین مالی پروژه</w:t>
      </w:r>
      <w:r w:rsidRPr="0061792B">
        <w:rPr>
          <w:rFonts w:ascii="Dubai Light" w:hAnsi="Dubai Light" w:cs="Dubai Light"/>
          <w:sz w:val="28"/>
          <w:szCs w:val="28"/>
        </w:rPr>
        <w:br/>
      </w:r>
      <w:r w:rsidRPr="0061792B">
        <w:rPr>
          <w:rFonts w:ascii="Segoe UI Symbol" w:hAnsi="Segoe UI Symbol" w:cs="Segoe UI Symbol"/>
          <w:sz w:val="28"/>
          <w:szCs w:val="28"/>
        </w:rPr>
        <w:t>☐</w:t>
      </w:r>
      <w:r w:rsidRPr="0061792B">
        <w:rPr>
          <w:rFonts w:ascii="Dubai Light" w:hAnsi="Dubai Light" w:cs="Dubai Light"/>
          <w:sz w:val="28"/>
          <w:szCs w:val="28"/>
        </w:rPr>
        <w:t xml:space="preserve"> </w:t>
      </w:r>
      <w:r w:rsidRPr="0061792B">
        <w:rPr>
          <w:rFonts w:ascii="Dubai Light" w:hAnsi="Dubai Light" w:cs="Dubai Light"/>
          <w:sz w:val="28"/>
          <w:szCs w:val="28"/>
          <w:rtl/>
        </w:rPr>
        <w:t>پیش‌بینی شرایط بحرانی پروژه</w:t>
      </w:r>
    </w:p>
    <w:p w14:paraId="7617DC91" w14:textId="77777777" w:rsidR="0021522A" w:rsidRPr="0061792B" w:rsidRDefault="0021522A" w:rsidP="0021522A">
      <w:pPr>
        <w:bidi/>
        <w:rPr>
          <w:rFonts w:ascii="Dubai Light" w:hAnsi="Dubai Light" w:cs="Dubai Light"/>
          <w:sz w:val="28"/>
          <w:szCs w:val="28"/>
        </w:rPr>
      </w:pPr>
      <w:r w:rsidRPr="0061792B">
        <w:rPr>
          <w:rFonts w:ascii="Segoe UI Symbol" w:hAnsi="Segoe UI Symbol" w:cs="Segoe UI Symbol"/>
          <w:sz w:val="28"/>
          <w:szCs w:val="28"/>
        </w:rPr>
        <w:t>☐</w:t>
      </w:r>
      <w:r w:rsidRPr="0061792B">
        <w:rPr>
          <w:rFonts w:ascii="Dubai Light" w:hAnsi="Dubai Light" w:cs="Dubai Light"/>
          <w:sz w:val="28"/>
          <w:szCs w:val="28"/>
        </w:rPr>
        <w:t xml:space="preserve"> </w:t>
      </w:r>
      <w:r w:rsidRPr="0061792B">
        <w:rPr>
          <w:rFonts w:ascii="Dubai Light" w:hAnsi="Dubai Light" w:cs="Dubai Light"/>
          <w:sz w:val="28"/>
          <w:szCs w:val="28"/>
          <w:rtl/>
        </w:rPr>
        <w:t>پیش‌بینی شرط داوری تخصصی</w:t>
      </w:r>
      <w:r w:rsidRPr="0061792B">
        <w:rPr>
          <w:rFonts w:ascii="Dubai Light" w:hAnsi="Dubai Light" w:cs="Dubai Light"/>
          <w:sz w:val="28"/>
          <w:szCs w:val="28"/>
        </w:rPr>
        <w:br/>
      </w:r>
      <w:r w:rsidRPr="0061792B">
        <w:rPr>
          <w:rFonts w:ascii="Segoe UI Symbol" w:hAnsi="Segoe UI Symbol" w:cs="Segoe UI Symbol"/>
          <w:sz w:val="28"/>
          <w:szCs w:val="28"/>
        </w:rPr>
        <w:t>☐</w:t>
      </w:r>
      <w:r w:rsidRPr="0061792B">
        <w:rPr>
          <w:rFonts w:ascii="Dubai Light" w:hAnsi="Dubai Light" w:cs="Dubai Light"/>
          <w:sz w:val="28"/>
          <w:szCs w:val="28"/>
        </w:rPr>
        <w:t xml:space="preserve"> </w:t>
      </w:r>
      <w:r w:rsidRPr="0061792B">
        <w:rPr>
          <w:rFonts w:ascii="Dubai Light" w:hAnsi="Dubai Light" w:cs="Dubai Light"/>
          <w:sz w:val="28"/>
          <w:szCs w:val="28"/>
          <w:rtl/>
        </w:rPr>
        <w:t>مستندسازی مراحل پیشرفت پروژه</w:t>
      </w:r>
      <w:r w:rsidRPr="0061792B">
        <w:rPr>
          <w:rFonts w:ascii="Dubai Light" w:hAnsi="Dubai Light" w:cs="Dubai Light"/>
          <w:sz w:val="28"/>
          <w:szCs w:val="28"/>
        </w:rPr>
        <w:br/>
      </w:r>
      <w:r w:rsidRPr="0061792B">
        <w:rPr>
          <w:rFonts w:ascii="Segoe UI Symbol" w:hAnsi="Segoe UI Symbol" w:cs="Segoe UI Symbol"/>
          <w:sz w:val="28"/>
          <w:szCs w:val="28"/>
        </w:rPr>
        <w:t>☐</w:t>
      </w:r>
      <w:r w:rsidRPr="0061792B">
        <w:rPr>
          <w:rFonts w:ascii="Dubai Light" w:hAnsi="Dubai Light" w:cs="Dubai Light"/>
          <w:sz w:val="28"/>
          <w:szCs w:val="28"/>
        </w:rPr>
        <w:t xml:space="preserve"> </w:t>
      </w:r>
      <w:r w:rsidRPr="0061792B">
        <w:rPr>
          <w:rFonts w:ascii="Dubai Light" w:hAnsi="Dubai Light" w:cs="Dubai Light"/>
          <w:sz w:val="28"/>
          <w:szCs w:val="28"/>
          <w:rtl/>
        </w:rPr>
        <w:t>استفاده از گزارش فنی مرجع بی‌طرف</w:t>
      </w:r>
    </w:p>
    <w:p w14:paraId="0C758B3C" w14:textId="77777777" w:rsidR="0021522A" w:rsidRPr="0061792B" w:rsidRDefault="0021522A" w:rsidP="0021522A">
      <w:pPr>
        <w:bidi/>
        <w:jc w:val="both"/>
        <w:rPr>
          <w:rFonts w:ascii="Dubai Light" w:hAnsi="Dubai Light" w:cs="Dubai Light"/>
          <w:sz w:val="28"/>
          <w:szCs w:val="28"/>
        </w:rPr>
      </w:pPr>
    </w:p>
    <w:p w14:paraId="146B2749" w14:textId="77777777" w:rsidR="0021522A" w:rsidRPr="0061792B" w:rsidRDefault="0021522A" w:rsidP="0021522A">
      <w:pPr>
        <w:bidi/>
        <w:jc w:val="both"/>
        <w:rPr>
          <w:rFonts w:ascii="Dubai Light" w:hAnsi="Dubai Light" w:cs="Dubai Light"/>
          <w:sz w:val="28"/>
          <w:szCs w:val="28"/>
        </w:rPr>
      </w:pPr>
      <w:r w:rsidRPr="0061792B">
        <w:rPr>
          <w:rFonts w:ascii="Dubai Light" w:hAnsi="Dubai Light" w:cs="Dubai Light"/>
          <w:sz w:val="28"/>
          <w:szCs w:val="28"/>
          <w:rtl/>
        </w:rPr>
        <w:t>این چک‌لیست جهت افزایش امنیت قراردادی سازندگان و مدیریت حرفه‌ای ریسک پروژه‌ها تدوین شده است</w:t>
      </w:r>
      <w:r w:rsidRPr="0061792B">
        <w:rPr>
          <w:rFonts w:ascii="Dubai Light" w:hAnsi="Dubai Light" w:cs="Dubai Light"/>
          <w:sz w:val="28"/>
          <w:szCs w:val="28"/>
        </w:rPr>
        <w:t>.</w:t>
      </w:r>
    </w:p>
    <w:p w14:paraId="58C9362E" w14:textId="77777777" w:rsidR="006C3751" w:rsidRDefault="006C3751" w:rsidP="0021522A">
      <w:pPr>
        <w:bidi/>
      </w:pPr>
    </w:p>
    <w:sectPr w:rsidR="006C3751" w:rsidSect="002152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 Light">
    <w:panose1 w:val="020B0303030403030204"/>
    <w:charset w:val="00"/>
    <w:family w:val="swiss"/>
    <w:pitch w:val="variable"/>
    <w:sig w:usb0="80002067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2A"/>
    <w:rsid w:val="0021522A"/>
    <w:rsid w:val="006C3751"/>
    <w:rsid w:val="007F3068"/>
    <w:rsid w:val="00E4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567D5"/>
  <w15:chartTrackingRefBased/>
  <w15:docId w15:val="{E21BF63E-F689-4BC0-9BA7-D413042D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22A"/>
  </w:style>
  <w:style w:type="paragraph" w:styleId="Heading1">
    <w:name w:val="heading 1"/>
    <w:basedOn w:val="Normal"/>
    <w:next w:val="Normal"/>
    <w:link w:val="Heading1Char"/>
    <w:uiPriority w:val="9"/>
    <w:qFormat/>
    <w:rsid w:val="00215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2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2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2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2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2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2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2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2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2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2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2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2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2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2025-12-07T10:14:00Z</dcterms:created>
  <dcterms:modified xsi:type="dcterms:W3CDTF">2025-12-07T10:14:00Z</dcterms:modified>
</cp:coreProperties>
</file>